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09" w:rsidRPr="0074466C" w:rsidRDefault="009C0509" w:rsidP="009C0509">
      <w:pPr>
        <w:jc w:val="center"/>
        <w:rPr>
          <w:rFonts w:ascii="Georgia" w:hAnsi="Georgia"/>
          <w:i/>
          <w:sz w:val="38"/>
          <w:u w:val="single"/>
        </w:rPr>
      </w:pPr>
      <w:r w:rsidRPr="0012040D">
        <w:rPr>
          <w:rFonts w:ascii="Batang" w:eastAsia="Batang" w:hAnsi="Batang"/>
          <w:i/>
          <w:noProof/>
          <w:sz w:val="3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-118110</wp:posOffset>
            </wp:positionV>
            <wp:extent cx="885825" cy="790575"/>
            <wp:effectExtent l="19050" t="0" r="9525" b="0"/>
            <wp:wrapTight wrapText="bothSides">
              <wp:wrapPolygon edited="0">
                <wp:start x="-465" y="0"/>
                <wp:lineTo x="-465" y="21340"/>
                <wp:lineTo x="21832" y="21340"/>
                <wp:lineTo x="21832" y="0"/>
                <wp:lineTo x="-465" y="0"/>
              </wp:wrapPolygon>
            </wp:wrapTight>
            <wp:docPr id="46" name="Picture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D7D">
        <w:rPr>
          <w:rFonts w:ascii="Batang" w:eastAsia="Batang" w:hAnsi="Batang"/>
          <w:i/>
          <w:sz w:val="38"/>
          <w:u w:val="single"/>
        </w:rPr>
        <w:t>UNIVERSITY OF KASHMIR, SRINAGAR</w:t>
      </w:r>
    </w:p>
    <w:p w:rsidR="009C0509" w:rsidRDefault="009C0509" w:rsidP="009C0509">
      <w:pPr>
        <w:jc w:val="center"/>
        <w:rPr>
          <w:rFonts w:ascii="Monotype Corsiva" w:hAnsi="Monotype Corsiva"/>
          <w:i/>
          <w:sz w:val="44"/>
          <w:u w:val="single"/>
        </w:rPr>
      </w:pPr>
      <w:r w:rsidRPr="00FA7D7D">
        <w:rPr>
          <w:rFonts w:ascii="Monotype Corsiva" w:hAnsi="Monotype Corsiva"/>
          <w:i/>
          <w:sz w:val="44"/>
          <w:u w:val="single"/>
        </w:rPr>
        <w:t>Office of the Dean Research</w:t>
      </w:r>
    </w:p>
    <w:p w:rsidR="009C0509" w:rsidRPr="0096461F" w:rsidRDefault="009C0509" w:rsidP="009C0509">
      <w:pPr>
        <w:jc w:val="center"/>
        <w:rPr>
          <w:rFonts w:ascii="Monotype Corsiva" w:hAnsi="Monotype Corsiva"/>
          <w:i/>
          <w:u w:val="single"/>
        </w:rPr>
      </w:pPr>
    </w:p>
    <w:p w:rsidR="009C0509" w:rsidRPr="00464051" w:rsidRDefault="009C0509" w:rsidP="009C0509">
      <w:pPr>
        <w:jc w:val="center"/>
        <w:rPr>
          <w:rFonts w:ascii="Monotype Corsiva" w:hAnsi="Monotype Corsiva"/>
          <w:i/>
          <w:sz w:val="2"/>
          <w:u w:val="single"/>
        </w:rPr>
      </w:pPr>
    </w:p>
    <w:p w:rsidR="009C0509" w:rsidRPr="00EC5DB5" w:rsidRDefault="009C0509" w:rsidP="009C0509">
      <w:pPr>
        <w:pStyle w:val="Heading1"/>
        <w:tabs>
          <w:tab w:val="clear" w:pos="1440"/>
          <w:tab w:val="left" w:pos="0"/>
        </w:tabs>
        <w:ind w:left="0" w:firstLine="0"/>
        <w:rPr>
          <w:sz w:val="2"/>
          <w:szCs w:val="40"/>
        </w:rPr>
      </w:pPr>
    </w:p>
    <w:p w:rsidR="009C0509" w:rsidRPr="00390C88" w:rsidRDefault="009C0509" w:rsidP="009C0509">
      <w:pPr>
        <w:pStyle w:val="Heading1"/>
        <w:tabs>
          <w:tab w:val="clear" w:pos="1440"/>
          <w:tab w:val="left" w:pos="0"/>
        </w:tabs>
        <w:ind w:left="0" w:right="-446" w:firstLine="0"/>
        <w:rPr>
          <w:sz w:val="12"/>
          <w:szCs w:val="40"/>
        </w:rPr>
      </w:pPr>
    </w:p>
    <w:p w:rsidR="009C0509" w:rsidRDefault="009C0509" w:rsidP="009C0509">
      <w:pPr>
        <w:pStyle w:val="Heading1"/>
        <w:tabs>
          <w:tab w:val="clear" w:pos="1440"/>
          <w:tab w:val="left" w:pos="0"/>
        </w:tabs>
        <w:ind w:left="0" w:right="-446" w:firstLine="0"/>
        <w:rPr>
          <w:sz w:val="28"/>
          <w:szCs w:val="40"/>
        </w:rPr>
      </w:pPr>
      <w:r w:rsidRPr="00453BD5">
        <w:rPr>
          <w:sz w:val="28"/>
          <w:szCs w:val="40"/>
        </w:rPr>
        <w:t xml:space="preserve">Notification for admission to </w:t>
      </w:r>
      <w:r>
        <w:rPr>
          <w:sz w:val="28"/>
          <w:szCs w:val="40"/>
        </w:rPr>
        <w:t>M.Phil programme in Clinical Psychology-</w:t>
      </w:r>
      <w:r w:rsidRPr="00453BD5">
        <w:rPr>
          <w:sz w:val="28"/>
          <w:szCs w:val="40"/>
        </w:rPr>
        <w:t>20</w:t>
      </w:r>
      <w:r>
        <w:rPr>
          <w:sz w:val="28"/>
          <w:szCs w:val="40"/>
        </w:rPr>
        <w:t>20 at Government Medical College Srinagar.</w:t>
      </w:r>
    </w:p>
    <w:p w:rsidR="009C0509" w:rsidRPr="00390C88" w:rsidRDefault="009C0509" w:rsidP="009C0509">
      <w:pPr>
        <w:rPr>
          <w:sz w:val="16"/>
        </w:rPr>
      </w:pPr>
    </w:p>
    <w:p w:rsidR="009C0509" w:rsidRPr="00B027D7" w:rsidRDefault="009C0509" w:rsidP="009C0509">
      <w:pPr>
        <w:ind w:right="-446"/>
        <w:rPr>
          <w:sz w:val="2"/>
        </w:rPr>
      </w:pPr>
    </w:p>
    <w:p w:rsidR="009C0509" w:rsidRPr="002D56B4" w:rsidRDefault="009C0509" w:rsidP="009C0509">
      <w:pPr>
        <w:ind w:left="180" w:right="-162"/>
        <w:jc w:val="both"/>
      </w:pPr>
      <w:r w:rsidRPr="002D56B4">
        <w:t xml:space="preserve">Applications to be submitted online by or before </w:t>
      </w:r>
      <w:r>
        <w:t>2</w:t>
      </w:r>
      <w:r w:rsidR="000B1A26">
        <w:t>7</w:t>
      </w:r>
      <w:r>
        <w:t>-10-2020</w:t>
      </w:r>
      <w:r w:rsidRPr="002D56B4">
        <w:t xml:space="preserve"> are invited from the eligible candidates for admission to M.Phil programme in Clinical Psychology run by Government Medical College Srinagar.</w:t>
      </w:r>
    </w:p>
    <w:p w:rsidR="009C0509" w:rsidRPr="007652CB" w:rsidRDefault="009C0509" w:rsidP="009C0509">
      <w:pPr>
        <w:ind w:left="180" w:right="-162"/>
        <w:jc w:val="both"/>
        <w:rPr>
          <w:i/>
          <w:sz w:val="2"/>
        </w:rPr>
      </w:pPr>
    </w:p>
    <w:p w:rsidR="009C0509" w:rsidRPr="0008269B" w:rsidRDefault="009C0509" w:rsidP="009C0509">
      <w:pPr>
        <w:ind w:left="180" w:right="-162"/>
        <w:jc w:val="both"/>
        <w:rPr>
          <w:rFonts w:ascii="Georgia" w:hAnsi="Georgia"/>
          <w:i/>
          <w:sz w:val="10"/>
        </w:rPr>
      </w:pPr>
    </w:p>
    <w:p w:rsidR="009C0509" w:rsidRDefault="009C0509" w:rsidP="009C0509">
      <w:pPr>
        <w:pStyle w:val="Default"/>
        <w:spacing w:line="276" w:lineRule="auto"/>
        <w:ind w:left="180" w:right="-162"/>
        <w:jc w:val="both"/>
        <w:rPr>
          <w:b/>
          <w:szCs w:val="22"/>
          <w:u w:val="single"/>
        </w:rPr>
      </w:pPr>
      <w:r w:rsidRPr="00AF3E03">
        <w:rPr>
          <w:b/>
          <w:szCs w:val="22"/>
          <w:u w:val="single"/>
        </w:rPr>
        <w:t>Eligibility for admission</w:t>
      </w:r>
      <w:r>
        <w:rPr>
          <w:b/>
          <w:szCs w:val="22"/>
          <w:u w:val="single"/>
        </w:rPr>
        <w:t>:</w:t>
      </w:r>
      <w:r w:rsidRPr="00AF3E03">
        <w:rPr>
          <w:b/>
          <w:szCs w:val="22"/>
          <w:u w:val="single"/>
        </w:rPr>
        <w:t xml:space="preserve"> </w:t>
      </w:r>
    </w:p>
    <w:p w:rsidR="009C0509" w:rsidRPr="00EC3322" w:rsidRDefault="009C0509" w:rsidP="009C0509">
      <w:pPr>
        <w:pStyle w:val="Default"/>
        <w:spacing w:line="276" w:lineRule="auto"/>
        <w:ind w:left="180" w:right="-162"/>
        <w:jc w:val="both"/>
        <w:rPr>
          <w:b/>
          <w:sz w:val="14"/>
        </w:rPr>
      </w:pPr>
    </w:p>
    <w:p w:rsidR="009C0509" w:rsidRDefault="009C0509" w:rsidP="009C0509">
      <w:pPr>
        <w:pStyle w:val="Default"/>
        <w:ind w:left="180" w:right="-162"/>
        <w:jc w:val="both"/>
        <w:rPr>
          <w:szCs w:val="22"/>
        </w:rPr>
      </w:pPr>
      <w:r w:rsidRPr="00A864B7">
        <w:t xml:space="preserve">The candidates </w:t>
      </w:r>
      <w:r>
        <w:t xml:space="preserve">should have passed </w:t>
      </w:r>
      <w:r>
        <w:rPr>
          <w:szCs w:val="22"/>
        </w:rPr>
        <w:t xml:space="preserve">M.A/M.Sc. in Psychology with not less than 55% marks in aggregate from a UGC recognized University/Institute whose examinations are recognized as equivalent to the corresponding examinations/degrees by the University of Kashmir. </w:t>
      </w:r>
    </w:p>
    <w:p w:rsidR="009C0509" w:rsidRPr="007F56B6" w:rsidRDefault="009C0509" w:rsidP="009C0509">
      <w:pPr>
        <w:pStyle w:val="Default"/>
        <w:ind w:left="180" w:right="-162"/>
        <w:jc w:val="both"/>
        <w:rPr>
          <w:sz w:val="10"/>
          <w:szCs w:val="22"/>
        </w:rPr>
      </w:pPr>
    </w:p>
    <w:p w:rsidR="009C0509" w:rsidRPr="00856E8B" w:rsidRDefault="009C0509" w:rsidP="009C0509">
      <w:pPr>
        <w:pStyle w:val="Default"/>
        <w:ind w:left="180" w:right="-162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Intake Capacity:</w:t>
      </w:r>
    </w:p>
    <w:p w:rsidR="009C0509" w:rsidRPr="00856E8B" w:rsidRDefault="009C0509" w:rsidP="009C0509">
      <w:pPr>
        <w:pStyle w:val="Default"/>
        <w:ind w:left="180" w:right="-162"/>
        <w:jc w:val="both"/>
        <w:rPr>
          <w:b/>
          <w:sz w:val="14"/>
          <w:szCs w:val="22"/>
        </w:rPr>
      </w:pPr>
    </w:p>
    <w:p w:rsidR="009C0509" w:rsidRPr="00856E8B" w:rsidRDefault="009C0509" w:rsidP="009C0509">
      <w:pPr>
        <w:pStyle w:val="Default"/>
        <w:ind w:left="180" w:right="-162"/>
        <w:jc w:val="both"/>
        <w:rPr>
          <w:szCs w:val="22"/>
        </w:rPr>
      </w:pPr>
      <w:r w:rsidRPr="00856E8B">
        <w:rPr>
          <w:szCs w:val="22"/>
        </w:rPr>
        <w:t xml:space="preserve">The total intake for the course </w:t>
      </w:r>
      <w:r>
        <w:rPr>
          <w:szCs w:val="22"/>
        </w:rPr>
        <w:t>is</w:t>
      </w:r>
      <w:r w:rsidRPr="00856E8B">
        <w:rPr>
          <w:szCs w:val="22"/>
        </w:rPr>
        <w:t xml:space="preserve"> eight (08) </w:t>
      </w:r>
      <w:r>
        <w:rPr>
          <w:szCs w:val="22"/>
        </w:rPr>
        <w:t>seats</w:t>
      </w:r>
      <w:r w:rsidRPr="00856E8B">
        <w:rPr>
          <w:szCs w:val="22"/>
        </w:rPr>
        <w:t>.</w:t>
      </w:r>
    </w:p>
    <w:p w:rsidR="009C0509" w:rsidRPr="00C45EA5" w:rsidRDefault="009C0509" w:rsidP="009C0509">
      <w:pPr>
        <w:pStyle w:val="Default"/>
        <w:ind w:left="180" w:right="-162"/>
        <w:jc w:val="both"/>
        <w:rPr>
          <w:b/>
          <w:sz w:val="16"/>
          <w:szCs w:val="22"/>
        </w:rPr>
      </w:pPr>
    </w:p>
    <w:p w:rsidR="009C0509" w:rsidRDefault="009C0509" w:rsidP="009C0509">
      <w:pPr>
        <w:pStyle w:val="Default"/>
        <w:tabs>
          <w:tab w:val="left" w:pos="-7938"/>
          <w:tab w:val="left" w:pos="426"/>
          <w:tab w:val="left" w:pos="990"/>
        </w:tabs>
        <w:spacing w:line="276" w:lineRule="auto"/>
        <w:ind w:left="180"/>
        <w:jc w:val="both"/>
        <w:rPr>
          <w:b/>
          <w:u w:val="single"/>
        </w:rPr>
      </w:pPr>
      <w:r w:rsidRPr="00A864B7">
        <w:rPr>
          <w:b/>
          <w:u w:val="single"/>
        </w:rPr>
        <w:t>Admission</w:t>
      </w:r>
      <w:r>
        <w:rPr>
          <w:b/>
          <w:u w:val="single"/>
        </w:rPr>
        <w:t xml:space="preserve"> procedure:</w:t>
      </w:r>
    </w:p>
    <w:p w:rsidR="009C0509" w:rsidRPr="00B51410" w:rsidRDefault="009C0509" w:rsidP="009C0509">
      <w:pPr>
        <w:pStyle w:val="Default"/>
        <w:tabs>
          <w:tab w:val="left" w:pos="-7938"/>
          <w:tab w:val="left" w:pos="900"/>
          <w:tab w:val="left" w:pos="990"/>
        </w:tabs>
        <w:spacing w:line="276" w:lineRule="auto"/>
        <w:ind w:left="180"/>
        <w:jc w:val="both"/>
        <w:rPr>
          <w:b/>
          <w:sz w:val="8"/>
          <w:u w:val="single"/>
        </w:rPr>
      </w:pPr>
    </w:p>
    <w:p w:rsidR="009C0509" w:rsidRPr="00C66984" w:rsidRDefault="009C0509" w:rsidP="009C0509">
      <w:pPr>
        <w:pStyle w:val="Default"/>
        <w:tabs>
          <w:tab w:val="left" w:pos="-7938"/>
          <w:tab w:val="left" w:pos="900"/>
          <w:tab w:val="left" w:pos="990"/>
        </w:tabs>
        <w:spacing w:line="276" w:lineRule="auto"/>
        <w:ind w:left="180"/>
        <w:jc w:val="both"/>
        <w:rPr>
          <w:b/>
          <w:sz w:val="2"/>
          <w:u w:val="single"/>
        </w:rPr>
      </w:pPr>
    </w:p>
    <w:p w:rsidR="009C0509" w:rsidRPr="00F53A4C" w:rsidRDefault="009C0509" w:rsidP="009C0509">
      <w:pPr>
        <w:pStyle w:val="Default"/>
        <w:tabs>
          <w:tab w:val="left" w:pos="-7938"/>
          <w:tab w:val="left" w:pos="900"/>
          <w:tab w:val="left" w:pos="990"/>
        </w:tabs>
        <w:spacing w:line="276" w:lineRule="auto"/>
        <w:ind w:left="180"/>
        <w:jc w:val="both"/>
        <w:rPr>
          <w:sz w:val="2"/>
        </w:rPr>
      </w:pPr>
    </w:p>
    <w:p w:rsidR="009C0509" w:rsidRDefault="009C0509" w:rsidP="009C0509">
      <w:pPr>
        <w:pStyle w:val="Default"/>
        <w:ind w:left="180" w:right="-162"/>
        <w:jc w:val="both"/>
        <w:rPr>
          <w:szCs w:val="22"/>
        </w:rPr>
      </w:pPr>
      <w:r w:rsidRPr="00AF3E03">
        <w:rPr>
          <w:szCs w:val="22"/>
        </w:rPr>
        <w:t xml:space="preserve">Admission </w:t>
      </w:r>
      <w:r>
        <w:rPr>
          <w:szCs w:val="22"/>
        </w:rPr>
        <w:t>to the course shall be made by the Selection Committee consisting of:</w:t>
      </w:r>
    </w:p>
    <w:p w:rsidR="009C0509" w:rsidRDefault="009C0509" w:rsidP="00D40B92">
      <w:pPr>
        <w:pStyle w:val="Default"/>
        <w:numPr>
          <w:ilvl w:val="0"/>
          <w:numId w:val="4"/>
        </w:numPr>
        <w:ind w:left="709" w:right="-162"/>
        <w:jc w:val="both"/>
        <w:rPr>
          <w:szCs w:val="22"/>
        </w:rPr>
      </w:pPr>
      <w:r>
        <w:rPr>
          <w:szCs w:val="22"/>
        </w:rPr>
        <w:t xml:space="preserve">Head, Deptt. of Psychiatry, Institute of Mental Health and Neuro Sciences, Badamwari, Sgr </w:t>
      </w:r>
    </w:p>
    <w:p w:rsidR="009C0509" w:rsidRDefault="009C0509" w:rsidP="00D40B92">
      <w:pPr>
        <w:pStyle w:val="Default"/>
        <w:numPr>
          <w:ilvl w:val="0"/>
          <w:numId w:val="4"/>
        </w:numPr>
        <w:ind w:left="709" w:right="-162"/>
        <w:jc w:val="both"/>
        <w:rPr>
          <w:szCs w:val="22"/>
        </w:rPr>
      </w:pPr>
      <w:r>
        <w:rPr>
          <w:szCs w:val="22"/>
        </w:rPr>
        <w:t>Head, Deptt. of Psychology, University of Kashmir</w:t>
      </w:r>
    </w:p>
    <w:p w:rsidR="009C0509" w:rsidRDefault="009C0509" w:rsidP="00D40B92">
      <w:pPr>
        <w:pStyle w:val="Default"/>
        <w:numPr>
          <w:ilvl w:val="0"/>
          <w:numId w:val="4"/>
        </w:numPr>
        <w:ind w:left="709" w:right="-162"/>
        <w:jc w:val="both"/>
        <w:rPr>
          <w:szCs w:val="22"/>
        </w:rPr>
      </w:pPr>
      <w:r>
        <w:rPr>
          <w:szCs w:val="22"/>
        </w:rPr>
        <w:t xml:space="preserve">Two senior faculty members in Psychiatry, Institute of Mental Health and Neuro Sciences, Badamwari, Sgr </w:t>
      </w:r>
    </w:p>
    <w:p w:rsidR="009C0509" w:rsidRDefault="009C0509" w:rsidP="00D40B92">
      <w:pPr>
        <w:pStyle w:val="Default"/>
        <w:numPr>
          <w:ilvl w:val="0"/>
          <w:numId w:val="4"/>
        </w:numPr>
        <w:ind w:left="709" w:right="-162"/>
        <w:jc w:val="both"/>
        <w:rPr>
          <w:szCs w:val="22"/>
        </w:rPr>
      </w:pPr>
      <w:r>
        <w:rPr>
          <w:szCs w:val="22"/>
        </w:rPr>
        <w:t>Assistant Professor in Clinical Psychology, Institute of Mental Health and Neuro Sciences, Badamwari, Sgr</w:t>
      </w:r>
      <w:r w:rsidR="00D40B92">
        <w:rPr>
          <w:szCs w:val="22"/>
        </w:rPr>
        <w:t>.</w:t>
      </w:r>
      <w:r>
        <w:rPr>
          <w:szCs w:val="22"/>
        </w:rPr>
        <w:t xml:space="preserve"> </w:t>
      </w:r>
    </w:p>
    <w:p w:rsidR="009C0509" w:rsidRPr="00BE23A0" w:rsidRDefault="009C0509" w:rsidP="009C0509">
      <w:pPr>
        <w:pStyle w:val="Default"/>
        <w:ind w:left="1134" w:right="-162"/>
        <w:jc w:val="both"/>
        <w:rPr>
          <w:sz w:val="14"/>
          <w:szCs w:val="22"/>
        </w:rPr>
      </w:pPr>
    </w:p>
    <w:p w:rsidR="009C0509" w:rsidRDefault="009C0509" w:rsidP="009C0509">
      <w:pPr>
        <w:pStyle w:val="Default"/>
        <w:ind w:left="142" w:right="-162"/>
        <w:jc w:val="both"/>
        <w:rPr>
          <w:szCs w:val="22"/>
        </w:rPr>
      </w:pPr>
      <w:r>
        <w:rPr>
          <w:szCs w:val="22"/>
        </w:rPr>
        <w:t xml:space="preserve">The admission by the Committee shall be made on the basis of Entrance Test to be conducted by Director, Admissions and Competitive Examinations, University of Kashmir as per the following:- </w:t>
      </w:r>
    </w:p>
    <w:p w:rsidR="009C0509" w:rsidRDefault="009C0509" w:rsidP="009C0509">
      <w:pPr>
        <w:pStyle w:val="Default"/>
        <w:numPr>
          <w:ilvl w:val="0"/>
          <w:numId w:val="2"/>
        </w:numPr>
        <w:ind w:left="1134" w:right="-162"/>
        <w:jc w:val="both"/>
        <w:rPr>
          <w:szCs w:val="22"/>
        </w:rPr>
      </w:pPr>
      <w:r>
        <w:rPr>
          <w:szCs w:val="22"/>
        </w:rPr>
        <w:t>Candidates shall have to pass the Entrance Test with not less than 55% marks.</w:t>
      </w:r>
    </w:p>
    <w:p w:rsidR="009C0509" w:rsidRDefault="009C0509" w:rsidP="009C0509">
      <w:pPr>
        <w:pStyle w:val="Default"/>
        <w:numPr>
          <w:ilvl w:val="0"/>
          <w:numId w:val="2"/>
        </w:numPr>
        <w:ind w:left="1134" w:right="-162"/>
        <w:jc w:val="both"/>
        <w:rPr>
          <w:szCs w:val="22"/>
        </w:rPr>
      </w:pPr>
      <w:r>
        <w:rPr>
          <w:szCs w:val="22"/>
        </w:rPr>
        <w:t>The Entrance test shall be objective based with 1</w:t>
      </w:r>
      <w:r>
        <w:rPr>
          <w:szCs w:val="22"/>
          <w:vertAlign w:val="superscript"/>
        </w:rPr>
        <w:t>½</w:t>
      </w:r>
      <w:r>
        <w:rPr>
          <w:szCs w:val="22"/>
        </w:rPr>
        <w:t xml:space="preserve"> hour duration with the following components:</w:t>
      </w:r>
    </w:p>
    <w:p w:rsidR="009C0509" w:rsidRDefault="009C0509" w:rsidP="009C0509">
      <w:pPr>
        <w:pStyle w:val="Default"/>
        <w:ind w:left="1418" w:right="-162"/>
        <w:jc w:val="both"/>
        <w:rPr>
          <w:szCs w:val="22"/>
        </w:rPr>
      </w:pPr>
      <w:r>
        <w:rPr>
          <w:szCs w:val="22"/>
        </w:rPr>
        <w:t>Written test (Entrance Test)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70 marks </w:t>
      </w:r>
    </w:p>
    <w:p w:rsidR="009C0509" w:rsidRDefault="009C0509" w:rsidP="009C0509">
      <w:pPr>
        <w:pStyle w:val="Default"/>
        <w:ind w:left="1418" w:right="-162"/>
        <w:jc w:val="both"/>
        <w:rPr>
          <w:szCs w:val="22"/>
        </w:rPr>
      </w:pPr>
      <w:r>
        <w:rPr>
          <w:szCs w:val="22"/>
        </w:rPr>
        <w:t xml:space="preserve">Viva-voce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20 marks</w:t>
      </w:r>
    </w:p>
    <w:p w:rsidR="009C0509" w:rsidRDefault="009C0509" w:rsidP="009C0509">
      <w:pPr>
        <w:pStyle w:val="Default"/>
        <w:ind w:left="1418" w:right="-162"/>
        <w:jc w:val="both"/>
        <w:rPr>
          <w:szCs w:val="22"/>
        </w:rPr>
      </w:pPr>
      <w:r>
        <w:rPr>
          <w:szCs w:val="22"/>
        </w:rPr>
        <w:t xml:space="preserve">Weight age of marks for qualifying exam </w:t>
      </w:r>
      <w:r>
        <w:rPr>
          <w:szCs w:val="22"/>
        </w:rPr>
        <w:tab/>
        <w:t xml:space="preserve"> 10 marks </w:t>
      </w:r>
    </w:p>
    <w:p w:rsidR="009C0509" w:rsidRPr="00CE713F" w:rsidRDefault="009C0509" w:rsidP="009C0509">
      <w:pPr>
        <w:pStyle w:val="Default"/>
        <w:numPr>
          <w:ilvl w:val="0"/>
          <w:numId w:val="3"/>
        </w:numPr>
        <w:ind w:left="1134" w:right="-162" w:hanging="283"/>
        <w:jc w:val="both"/>
        <w:rPr>
          <w:szCs w:val="22"/>
        </w:rPr>
      </w:pPr>
      <w:r>
        <w:rPr>
          <w:szCs w:val="22"/>
        </w:rPr>
        <w:t>Candidates who would obtain 55% marks or above, in the Entrance test only shall be called for interview.</w:t>
      </w:r>
    </w:p>
    <w:p w:rsidR="009C0509" w:rsidRPr="0026294E" w:rsidRDefault="009C0509" w:rsidP="009C0509">
      <w:pPr>
        <w:pStyle w:val="Default"/>
        <w:ind w:right="-162"/>
        <w:jc w:val="both"/>
        <w:rPr>
          <w:sz w:val="6"/>
        </w:rPr>
      </w:pPr>
    </w:p>
    <w:p w:rsidR="009C0509" w:rsidRDefault="009C0509" w:rsidP="009C0509">
      <w:pPr>
        <w:pStyle w:val="Default"/>
        <w:ind w:left="142" w:right="-162"/>
        <w:jc w:val="both"/>
      </w:pPr>
      <w:r>
        <w:t xml:space="preserve">List of selected candidates shall be published in the local Dailies and also uploaded on the university website. </w:t>
      </w:r>
    </w:p>
    <w:p w:rsidR="009C0509" w:rsidRPr="0026294E" w:rsidRDefault="009C0509" w:rsidP="009C0509">
      <w:pPr>
        <w:ind w:left="142" w:right="-162"/>
        <w:jc w:val="both"/>
        <w:rPr>
          <w:sz w:val="12"/>
          <w:szCs w:val="22"/>
        </w:rPr>
      </w:pPr>
    </w:p>
    <w:p w:rsidR="00474E5D" w:rsidRDefault="00474E5D" w:rsidP="00474E5D">
      <w:pPr>
        <w:pStyle w:val="ListParagraph"/>
        <w:ind w:left="142" w:right="-162"/>
        <w:jc w:val="both"/>
        <w:rPr>
          <w:sz w:val="22"/>
        </w:rPr>
      </w:pPr>
      <w:r w:rsidRPr="0012040D">
        <w:rPr>
          <w:sz w:val="22"/>
        </w:rPr>
        <w:t>Applications shall be submitted online by accessing the official website of the University of Kashmir at (</w:t>
      </w:r>
      <w:hyperlink r:id="rId6" w:history="1">
        <w:r w:rsidRPr="0012040D">
          <w:rPr>
            <w:rStyle w:val="Hyperlink"/>
            <w:sz w:val="22"/>
          </w:rPr>
          <w:t>http://kashmiruniversity.net/admission.aspx</w:t>
        </w:r>
      </w:hyperlink>
      <w:r w:rsidRPr="0012040D">
        <w:rPr>
          <w:sz w:val="22"/>
        </w:rPr>
        <w:t>) under the ad</w:t>
      </w:r>
      <w:r>
        <w:rPr>
          <w:sz w:val="22"/>
        </w:rPr>
        <w:t xml:space="preserve">mission tab of the website from          08-10-2020 to 27-10-2020 with non refundable application </w:t>
      </w:r>
      <w:r w:rsidRPr="0012040D">
        <w:rPr>
          <w:sz w:val="22"/>
        </w:rPr>
        <w:t>fee of Rs.</w:t>
      </w:r>
      <w:r>
        <w:rPr>
          <w:sz w:val="22"/>
        </w:rPr>
        <w:t>5</w:t>
      </w:r>
      <w:r w:rsidRPr="0012040D">
        <w:rPr>
          <w:sz w:val="22"/>
        </w:rPr>
        <w:t xml:space="preserve">00 per candidate </w:t>
      </w:r>
      <w:r>
        <w:rPr>
          <w:sz w:val="22"/>
        </w:rPr>
        <w:t>to be deposited through online mode only</w:t>
      </w:r>
      <w:r w:rsidRPr="0012040D">
        <w:rPr>
          <w:sz w:val="22"/>
        </w:rPr>
        <w:t xml:space="preserve">. </w:t>
      </w:r>
    </w:p>
    <w:p w:rsidR="009C0509" w:rsidRDefault="009C0509" w:rsidP="009C0509">
      <w:pPr>
        <w:pStyle w:val="ListParagraph"/>
        <w:ind w:left="142" w:right="-162"/>
        <w:jc w:val="both"/>
        <w:rPr>
          <w:sz w:val="22"/>
        </w:rPr>
      </w:pPr>
    </w:p>
    <w:p w:rsidR="009C0509" w:rsidRDefault="009C0509" w:rsidP="009C0509">
      <w:pPr>
        <w:pStyle w:val="ListParagraph"/>
        <w:ind w:left="142" w:right="-162"/>
        <w:jc w:val="both"/>
        <w:rPr>
          <w:sz w:val="22"/>
        </w:rPr>
      </w:pPr>
    </w:p>
    <w:p w:rsidR="009C0509" w:rsidRDefault="009C0509" w:rsidP="009C0509">
      <w:pPr>
        <w:pStyle w:val="ListParagraph"/>
        <w:ind w:left="142" w:right="-162"/>
        <w:jc w:val="both"/>
        <w:rPr>
          <w:sz w:val="22"/>
        </w:rPr>
      </w:pPr>
    </w:p>
    <w:p w:rsidR="009C0509" w:rsidRDefault="009C0509" w:rsidP="009C0509">
      <w:pPr>
        <w:pStyle w:val="ListParagraph"/>
        <w:ind w:left="142" w:right="-162"/>
        <w:jc w:val="both"/>
        <w:rPr>
          <w:sz w:val="22"/>
        </w:rPr>
      </w:pPr>
    </w:p>
    <w:p w:rsidR="009C0509" w:rsidRDefault="009C0509" w:rsidP="009C0509">
      <w:pPr>
        <w:pStyle w:val="ListParagraph"/>
        <w:ind w:left="142" w:right="-162"/>
        <w:jc w:val="both"/>
        <w:rPr>
          <w:sz w:val="22"/>
        </w:rPr>
      </w:pPr>
    </w:p>
    <w:p w:rsidR="009C0509" w:rsidRDefault="009C0509" w:rsidP="009C0509">
      <w:pPr>
        <w:pStyle w:val="ListParagraph"/>
        <w:ind w:left="142" w:right="-162"/>
        <w:jc w:val="both"/>
        <w:rPr>
          <w:sz w:val="22"/>
        </w:rPr>
      </w:pPr>
    </w:p>
    <w:p w:rsidR="009C0509" w:rsidRPr="0012040D" w:rsidRDefault="009C0509" w:rsidP="009C0509">
      <w:pPr>
        <w:pStyle w:val="ListParagraph"/>
        <w:ind w:left="142" w:right="-162"/>
        <w:jc w:val="both"/>
        <w:rPr>
          <w:sz w:val="22"/>
        </w:rPr>
      </w:pPr>
      <w:r w:rsidRPr="0012040D">
        <w:rPr>
          <w:sz w:val="22"/>
        </w:rPr>
        <w:t xml:space="preserve"> </w:t>
      </w:r>
    </w:p>
    <w:p w:rsidR="009C0509" w:rsidRDefault="009C0509" w:rsidP="009C0509">
      <w:pPr>
        <w:pStyle w:val="Default"/>
        <w:tabs>
          <w:tab w:val="left" w:pos="-7938"/>
          <w:tab w:val="left" w:pos="-7230"/>
        </w:tabs>
        <w:spacing w:line="276" w:lineRule="auto"/>
        <w:ind w:left="142" w:right="-162"/>
        <w:jc w:val="both"/>
      </w:pPr>
    </w:p>
    <w:p w:rsidR="009C0509" w:rsidRDefault="009C0509" w:rsidP="009C0509">
      <w:pPr>
        <w:pStyle w:val="Default"/>
        <w:tabs>
          <w:tab w:val="left" w:pos="-7938"/>
          <w:tab w:val="left" w:pos="-7230"/>
        </w:tabs>
        <w:spacing w:line="276" w:lineRule="auto"/>
        <w:ind w:left="142" w:right="-162"/>
        <w:jc w:val="both"/>
      </w:pPr>
    </w:p>
    <w:p w:rsidR="009C0509" w:rsidRDefault="009C0509" w:rsidP="009C0509">
      <w:pPr>
        <w:pStyle w:val="Default"/>
        <w:tabs>
          <w:tab w:val="left" w:pos="-7938"/>
          <w:tab w:val="left" w:pos="-7230"/>
        </w:tabs>
        <w:spacing w:line="276" w:lineRule="auto"/>
        <w:ind w:left="142" w:right="-162"/>
        <w:jc w:val="both"/>
      </w:pPr>
    </w:p>
    <w:p w:rsidR="009C0509" w:rsidRDefault="009C0509" w:rsidP="009C0509">
      <w:pPr>
        <w:pStyle w:val="Default"/>
        <w:tabs>
          <w:tab w:val="left" w:pos="-7938"/>
          <w:tab w:val="left" w:pos="-7230"/>
        </w:tabs>
        <w:spacing w:line="276" w:lineRule="auto"/>
        <w:ind w:left="142" w:right="-162"/>
        <w:jc w:val="both"/>
        <w:rPr>
          <w:sz w:val="22"/>
        </w:rPr>
      </w:pPr>
      <w:r w:rsidRPr="00582CB1">
        <w:t>Director</w:t>
      </w:r>
      <w:r>
        <w:t xml:space="preserve">, </w:t>
      </w:r>
      <w:r w:rsidRPr="00582CB1">
        <w:t xml:space="preserve">Directorate of </w:t>
      </w:r>
      <w:r>
        <w:t>Information Technology,</w:t>
      </w:r>
      <w:r w:rsidRPr="00582CB1">
        <w:t xml:space="preserve"> University of Kashmir</w:t>
      </w:r>
      <w:r>
        <w:t xml:space="preserve"> shall download the forms submitted by the candidates online and forward these to the Dean Allied Medical Sciences (Principal Medical College Sgr.) for screening/verification.</w:t>
      </w:r>
      <w:r w:rsidRPr="009B089C">
        <w:rPr>
          <w:sz w:val="22"/>
        </w:rPr>
        <w:t xml:space="preserve"> </w:t>
      </w:r>
    </w:p>
    <w:p w:rsidR="009C0509" w:rsidRPr="00E93DCD" w:rsidRDefault="009C0509" w:rsidP="009C0509">
      <w:pPr>
        <w:pStyle w:val="Default"/>
        <w:tabs>
          <w:tab w:val="left" w:pos="-7938"/>
          <w:tab w:val="left" w:pos="-7230"/>
        </w:tabs>
        <w:spacing w:line="276" w:lineRule="auto"/>
        <w:ind w:left="142" w:right="-162"/>
        <w:jc w:val="both"/>
        <w:rPr>
          <w:sz w:val="14"/>
        </w:rPr>
      </w:pPr>
    </w:p>
    <w:p w:rsidR="009C0509" w:rsidRPr="009B089C" w:rsidRDefault="009C0509" w:rsidP="009C0509">
      <w:pPr>
        <w:pStyle w:val="Default"/>
        <w:tabs>
          <w:tab w:val="left" w:pos="-7938"/>
          <w:tab w:val="left" w:pos="-7230"/>
        </w:tabs>
        <w:spacing w:line="276" w:lineRule="auto"/>
        <w:ind w:left="142" w:right="-162"/>
        <w:jc w:val="both"/>
        <w:rPr>
          <w:b/>
          <w:sz w:val="22"/>
        </w:rPr>
      </w:pPr>
      <w:r>
        <w:rPr>
          <w:b/>
          <w:sz w:val="22"/>
        </w:rPr>
        <w:t>List of eligible candidates for Entrance Test shall be forward to the Director, Admission and Competitive Examinations for conduct of Entrance Test.</w:t>
      </w:r>
    </w:p>
    <w:p w:rsidR="009C0509" w:rsidRPr="00E93DCD" w:rsidRDefault="009C0509" w:rsidP="009C0509">
      <w:pPr>
        <w:pStyle w:val="Default"/>
        <w:tabs>
          <w:tab w:val="left" w:pos="-7938"/>
          <w:tab w:val="left" w:pos="-7230"/>
        </w:tabs>
        <w:spacing w:line="276" w:lineRule="auto"/>
        <w:ind w:left="142" w:right="-162"/>
        <w:jc w:val="both"/>
        <w:rPr>
          <w:sz w:val="16"/>
        </w:rPr>
      </w:pPr>
    </w:p>
    <w:p w:rsidR="009C0509" w:rsidRPr="00E93DCD" w:rsidRDefault="009C0509" w:rsidP="009C0509">
      <w:pPr>
        <w:ind w:left="142" w:right="-162"/>
        <w:jc w:val="both"/>
        <w:rPr>
          <w:sz w:val="16"/>
        </w:rPr>
      </w:pPr>
      <w:r w:rsidRPr="00E93DCD">
        <w:rPr>
          <w:sz w:val="22"/>
        </w:rPr>
        <w:t xml:space="preserve">The list of selected candidates shall be forwarded by the </w:t>
      </w:r>
      <w:r w:rsidRPr="00E93DCD">
        <w:rPr>
          <w:sz w:val="20"/>
        </w:rPr>
        <w:t>Dean Allied Medical Sciences (Principal Medical College Sgr) to Dean Research for approval.</w:t>
      </w:r>
    </w:p>
    <w:p w:rsidR="009C0509" w:rsidRPr="00FA0260" w:rsidRDefault="009C0509" w:rsidP="009C0509">
      <w:pPr>
        <w:pStyle w:val="ListParagraph"/>
        <w:jc w:val="both"/>
        <w:rPr>
          <w:rFonts w:ascii="Georgia" w:hAnsi="Georgia"/>
          <w:sz w:val="2"/>
          <w:szCs w:val="22"/>
        </w:rPr>
      </w:pPr>
    </w:p>
    <w:p w:rsidR="009C0509" w:rsidRDefault="009C0509" w:rsidP="009C0509">
      <w:pPr>
        <w:pStyle w:val="BodyTextIndent"/>
        <w:ind w:left="5760" w:firstLine="0"/>
        <w:rPr>
          <w:sz w:val="22"/>
          <w:szCs w:val="22"/>
        </w:rPr>
      </w:pPr>
    </w:p>
    <w:p w:rsidR="009C0509" w:rsidRDefault="009C0509" w:rsidP="009C0509">
      <w:pPr>
        <w:pStyle w:val="BodyTextIndent"/>
        <w:ind w:left="5760" w:firstLine="0"/>
        <w:rPr>
          <w:sz w:val="22"/>
          <w:szCs w:val="22"/>
        </w:rPr>
      </w:pPr>
    </w:p>
    <w:p w:rsidR="009C0509" w:rsidRDefault="009C0509" w:rsidP="009C0509">
      <w:pPr>
        <w:pStyle w:val="BodyTextIndent"/>
        <w:ind w:left="5760" w:firstLine="0"/>
        <w:rPr>
          <w:sz w:val="22"/>
          <w:szCs w:val="22"/>
        </w:rPr>
      </w:pPr>
    </w:p>
    <w:p w:rsidR="009C0509" w:rsidRDefault="009C0509" w:rsidP="009C0509">
      <w:pPr>
        <w:pStyle w:val="BodyTextIndent"/>
        <w:ind w:left="5760" w:firstLine="0"/>
        <w:rPr>
          <w:sz w:val="22"/>
          <w:szCs w:val="22"/>
        </w:rPr>
      </w:pPr>
    </w:p>
    <w:p w:rsidR="009C0509" w:rsidRDefault="00E25724" w:rsidP="00E25724">
      <w:pPr>
        <w:pStyle w:val="BodyTextIndent"/>
        <w:tabs>
          <w:tab w:val="left" w:pos="8093"/>
        </w:tabs>
        <w:ind w:left="5760" w:firstLine="0"/>
        <w:rPr>
          <w:sz w:val="22"/>
          <w:szCs w:val="22"/>
        </w:rPr>
      </w:pPr>
      <w:r>
        <w:rPr>
          <w:sz w:val="22"/>
          <w:szCs w:val="22"/>
        </w:rPr>
        <w:tab/>
        <w:t>Sd/-</w:t>
      </w:r>
    </w:p>
    <w:p w:rsidR="009C0509" w:rsidRPr="00825588" w:rsidRDefault="002B0220" w:rsidP="009C0509">
      <w:pPr>
        <w:pStyle w:val="BodyTextIndent"/>
        <w:ind w:left="5760" w:right="-446" w:firstLine="0"/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5pt;width:317.25pt;height:31.45pt;z-index:251660288" strokecolor="white">
            <v:textbox>
              <w:txbxContent>
                <w:p w:rsidR="009C0509" w:rsidRPr="0014289E" w:rsidRDefault="009C0509" w:rsidP="009C0509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14289E">
                    <w:rPr>
                      <w:i/>
                      <w:sz w:val="22"/>
                      <w:szCs w:val="22"/>
                    </w:rPr>
                    <w:t>No: F (</w:t>
                  </w:r>
                  <w:r w:rsidRPr="00F55099">
                    <w:rPr>
                      <w:i/>
                      <w:sz w:val="20"/>
                      <w:szCs w:val="22"/>
                    </w:rPr>
                    <w:t>Admm</w:t>
                  </w:r>
                  <w:r w:rsidRPr="00F55099">
                    <w:rPr>
                      <w:i/>
                      <w:sz w:val="14"/>
                      <w:szCs w:val="22"/>
                    </w:rPr>
                    <w:t>-</w:t>
                  </w:r>
                  <w:r w:rsidRPr="00F55099">
                    <w:rPr>
                      <w:sz w:val="22"/>
                    </w:rPr>
                    <w:t xml:space="preserve"> </w:t>
                  </w:r>
                  <w:r w:rsidRPr="0026294E">
                    <w:rPr>
                      <w:rFonts w:ascii="Monotype Corsiva" w:hAnsi="Monotype Corsiva"/>
                      <w:sz w:val="20"/>
                      <w:szCs w:val="40"/>
                    </w:rPr>
                    <w:t>M.Phil programme in Clinical Psychology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14289E">
                    <w:rPr>
                      <w:i/>
                      <w:sz w:val="22"/>
                      <w:szCs w:val="22"/>
                    </w:rPr>
                    <w:t>RES/KU/</w:t>
                  </w:r>
                  <w:r>
                    <w:rPr>
                      <w:i/>
                      <w:sz w:val="22"/>
                      <w:szCs w:val="22"/>
                    </w:rPr>
                    <w:t>20</w:t>
                  </w:r>
                </w:p>
                <w:p w:rsidR="009C0509" w:rsidRPr="005B219C" w:rsidRDefault="009C0509" w:rsidP="009C0509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5B219C">
                    <w:rPr>
                      <w:i/>
                      <w:sz w:val="22"/>
                      <w:szCs w:val="22"/>
                    </w:rPr>
                    <w:t>Dated:</w:t>
                  </w:r>
                  <w:r w:rsidR="00E25724">
                    <w:rPr>
                      <w:i/>
                      <w:sz w:val="22"/>
                      <w:szCs w:val="22"/>
                    </w:rPr>
                    <w:t xml:space="preserve"> October07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5B219C">
                    <w:rPr>
                      <w:i/>
                      <w:sz w:val="22"/>
                      <w:szCs w:val="22"/>
                    </w:rPr>
                    <w:t>, 20</w:t>
                  </w:r>
                  <w:r>
                    <w:rPr>
                      <w:i/>
                      <w:sz w:val="22"/>
                      <w:szCs w:val="22"/>
                    </w:rPr>
                    <w:t>20</w:t>
                  </w:r>
                </w:p>
                <w:p w:rsidR="009C0509" w:rsidRPr="005B219C" w:rsidRDefault="009C0509" w:rsidP="009C050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C0509" w:rsidRPr="00825588">
        <w:rPr>
          <w:szCs w:val="22"/>
        </w:rPr>
        <w:t xml:space="preserve">                             Dean Research </w:t>
      </w:r>
    </w:p>
    <w:p w:rsidR="009C0509" w:rsidRDefault="009C0509" w:rsidP="009C0509">
      <w:pPr>
        <w:jc w:val="both"/>
        <w:rPr>
          <w:b/>
        </w:rPr>
      </w:pPr>
    </w:p>
    <w:p w:rsidR="009C0509" w:rsidRPr="002C4C7D" w:rsidRDefault="009C0509" w:rsidP="009C0509">
      <w:pPr>
        <w:jc w:val="both"/>
        <w:rPr>
          <w:b/>
          <w:sz w:val="10"/>
        </w:rPr>
      </w:pPr>
    </w:p>
    <w:p w:rsidR="009C0509" w:rsidRPr="004F4265" w:rsidRDefault="009C0509" w:rsidP="009C0509">
      <w:pPr>
        <w:tabs>
          <w:tab w:val="left" w:pos="0"/>
        </w:tabs>
        <w:ind w:left="1080" w:hanging="450"/>
        <w:jc w:val="both"/>
        <w:rPr>
          <w:rFonts w:ascii="Monotype Corsiva" w:hAnsi="Monotype Corsiva"/>
          <w:b/>
          <w:i/>
          <w:sz w:val="6"/>
        </w:rPr>
      </w:pPr>
    </w:p>
    <w:p w:rsidR="009C0509" w:rsidRPr="003F63D5" w:rsidRDefault="009C0509" w:rsidP="009C0509">
      <w:pPr>
        <w:tabs>
          <w:tab w:val="left" w:pos="0"/>
        </w:tabs>
        <w:ind w:left="1080" w:hanging="360"/>
        <w:jc w:val="both"/>
        <w:rPr>
          <w:b/>
          <w:sz w:val="6"/>
        </w:rPr>
      </w:pPr>
    </w:p>
    <w:p w:rsidR="009C0509" w:rsidRDefault="009C0509" w:rsidP="009C0509">
      <w:pPr>
        <w:tabs>
          <w:tab w:val="left" w:pos="0"/>
        </w:tabs>
        <w:ind w:left="630" w:hanging="630"/>
        <w:jc w:val="both"/>
        <w:rPr>
          <w:b/>
        </w:rPr>
      </w:pPr>
    </w:p>
    <w:p w:rsidR="009C0509" w:rsidRDefault="009C0509" w:rsidP="009C0509">
      <w:pPr>
        <w:tabs>
          <w:tab w:val="left" w:pos="0"/>
        </w:tabs>
        <w:ind w:left="630" w:hanging="488"/>
        <w:jc w:val="both"/>
        <w:rPr>
          <w:b/>
        </w:rPr>
      </w:pPr>
      <w:r w:rsidRPr="002B2781">
        <w:rPr>
          <w:b/>
        </w:rPr>
        <w:t xml:space="preserve">Copy </w:t>
      </w:r>
      <w:r>
        <w:rPr>
          <w:b/>
        </w:rPr>
        <w:t xml:space="preserve">for information </w:t>
      </w:r>
      <w:r w:rsidRPr="002B2781">
        <w:rPr>
          <w:b/>
        </w:rPr>
        <w:t>to</w:t>
      </w:r>
      <w:r>
        <w:rPr>
          <w:b/>
        </w:rPr>
        <w:t xml:space="preserve"> the:</w:t>
      </w:r>
      <w:r w:rsidRPr="002B2781">
        <w:rPr>
          <w:b/>
        </w:rPr>
        <w:t xml:space="preserve"> -</w:t>
      </w:r>
    </w:p>
    <w:p w:rsidR="009C0509" w:rsidRPr="004F4265" w:rsidRDefault="009C0509" w:rsidP="009C0509">
      <w:pPr>
        <w:tabs>
          <w:tab w:val="left" w:pos="0"/>
        </w:tabs>
        <w:ind w:left="1080" w:hanging="450"/>
        <w:jc w:val="both"/>
        <w:rPr>
          <w:rFonts w:ascii="Monotype Corsiva" w:hAnsi="Monotype Corsiva"/>
          <w:b/>
          <w:i/>
          <w:sz w:val="6"/>
        </w:rPr>
      </w:pPr>
    </w:p>
    <w:p w:rsidR="009C0509" w:rsidRPr="003F63D5" w:rsidRDefault="009C0509" w:rsidP="009C0509">
      <w:pPr>
        <w:tabs>
          <w:tab w:val="left" w:pos="0"/>
        </w:tabs>
        <w:ind w:left="1080" w:hanging="360"/>
        <w:jc w:val="both"/>
        <w:rPr>
          <w:b/>
          <w:sz w:val="6"/>
        </w:rPr>
      </w:pPr>
    </w:p>
    <w:p w:rsidR="009C0509" w:rsidRPr="007E68E9" w:rsidRDefault="009C0509" w:rsidP="009C0509">
      <w:pPr>
        <w:numPr>
          <w:ilvl w:val="0"/>
          <w:numId w:val="1"/>
        </w:numPr>
        <w:tabs>
          <w:tab w:val="clear" w:pos="1080"/>
          <w:tab w:val="num" w:pos="-8280"/>
        </w:tabs>
        <w:ind w:left="720" w:right="540"/>
        <w:jc w:val="both"/>
        <w:rPr>
          <w:sz w:val="20"/>
        </w:rPr>
      </w:pPr>
      <w:r w:rsidRPr="007E68E9">
        <w:rPr>
          <w:sz w:val="20"/>
        </w:rPr>
        <w:t>Dean, Academic Affairs, University of Kashmir, Sgr;</w:t>
      </w:r>
    </w:p>
    <w:p w:rsidR="009C0509" w:rsidRPr="000D710C" w:rsidRDefault="009C0509" w:rsidP="009C0509">
      <w:pPr>
        <w:numPr>
          <w:ilvl w:val="0"/>
          <w:numId w:val="1"/>
        </w:numPr>
        <w:tabs>
          <w:tab w:val="clear" w:pos="1080"/>
          <w:tab w:val="num" w:pos="-8280"/>
        </w:tabs>
        <w:ind w:left="720" w:right="540"/>
        <w:jc w:val="both"/>
        <w:rPr>
          <w:sz w:val="16"/>
        </w:rPr>
      </w:pPr>
      <w:r w:rsidRPr="0026294E">
        <w:rPr>
          <w:sz w:val="20"/>
        </w:rPr>
        <w:t>Dean Allied Medical Sciences</w:t>
      </w:r>
      <w:r>
        <w:rPr>
          <w:sz w:val="20"/>
        </w:rPr>
        <w:t xml:space="preserve"> (Principal Medical College Sgr;</w:t>
      </w:r>
      <w:r w:rsidRPr="0026294E">
        <w:rPr>
          <w:sz w:val="20"/>
        </w:rPr>
        <w:t xml:space="preserve"> </w:t>
      </w:r>
    </w:p>
    <w:p w:rsidR="009C0509" w:rsidRPr="0026294E" w:rsidRDefault="009C0509" w:rsidP="009C0509">
      <w:pPr>
        <w:numPr>
          <w:ilvl w:val="0"/>
          <w:numId w:val="1"/>
        </w:numPr>
        <w:tabs>
          <w:tab w:val="clear" w:pos="1080"/>
          <w:tab w:val="num" w:pos="-8280"/>
        </w:tabs>
        <w:ind w:left="720" w:right="540"/>
        <w:jc w:val="both"/>
        <w:rPr>
          <w:sz w:val="16"/>
        </w:rPr>
      </w:pPr>
      <w:r>
        <w:rPr>
          <w:sz w:val="20"/>
        </w:rPr>
        <w:t>Head, Deptt. of Psychology, University of Kashmir, Sgr;</w:t>
      </w:r>
    </w:p>
    <w:p w:rsidR="009C0509" w:rsidRPr="00D91B75" w:rsidRDefault="009C0509" w:rsidP="009C0509">
      <w:pPr>
        <w:numPr>
          <w:ilvl w:val="0"/>
          <w:numId w:val="1"/>
        </w:numPr>
        <w:tabs>
          <w:tab w:val="clear" w:pos="1080"/>
          <w:tab w:val="num" w:pos="-8280"/>
        </w:tabs>
        <w:ind w:left="720" w:right="540"/>
        <w:jc w:val="both"/>
        <w:rPr>
          <w:sz w:val="20"/>
        </w:rPr>
      </w:pPr>
      <w:r>
        <w:rPr>
          <w:sz w:val="20"/>
        </w:rPr>
        <w:t>Head, Deptt. of Psychiatry Diseases, Govt. Medical College, Sgr;</w:t>
      </w:r>
    </w:p>
    <w:p w:rsidR="009C0509" w:rsidRPr="007E68E9" w:rsidRDefault="009C0509" w:rsidP="009C0509">
      <w:pPr>
        <w:numPr>
          <w:ilvl w:val="0"/>
          <w:numId w:val="1"/>
        </w:numPr>
        <w:tabs>
          <w:tab w:val="clear" w:pos="1080"/>
          <w:tab w:val="num" w:pos="-8280"/>
        </w:tabs>
        <w:ind w:left="720" w:right="540"/>
        <w:jc w:val="both"/>
        <w:rPr>
          <w:sz w:val="20"/>
        </w:rPr>
      </w:pPr>
      <w:r>
        <w:rPr>
          <w:sz w:val="20"/>
        </w:rPr>
        <w:t>Prof. Farooq Ahmad, Director, Admissions and Competitive Examinations;</w:t>
      </w:r>
    </w:p>
    <w:p w:rsidR="009C0509" w:rsidRPr="008F2A67" w:rsidRDefault="009C0509" w:rsidP="009C0509">
      <w:pPr>
        <w:numPr>
          <w:ilvl w:val="0"/>
          <w:numId w:val="1"/>
        </w:numPr>
        <w:tabs>
          <w:tab w:val="clear" w:pos="1080"/>
          <w:tab w:val="num" w:pos="-8280"/>
        </w:tabs>
        <w:ind w:left="720" w:right="-21"/>
        <w:jc w:val="both"/>
        <w:rPr>
          <w:sz w:val="20"/>
          <w:szCs w:val="20"/>
        </w:rPr>
      </w:pPr>
      <w:r w:rsidRPr="008F2A67">
        <w:rPr>
          <w:sz w:val="20"/>
          <w:szCs w:val="20"/>
        </w:rPr>
        <w:t>Director, IT &amp; SS, University of Kashmir. He is requested to have th</w:t>
      </w:r>
      <w:r>
        <w:rPr>
          <w:sz w:val="20"/>
          <w:szCs w:val="20"/>
        </w:rPr>
        <w:t>e notification uploaded on the  U</w:t>
      </w:r>
      <w:r w:rsidRPr="008F2A67">
        <w:rPr>
          <w:sz w:val="20"/>
          <w:szCs w:val="20"/>
        </w:rPr>
        <w:t>niversity we</w:t>
      </w:r>
      <w:r>
        <w:rPr>
          <w:sz w:val="20"/>
          <w:szCs w:val="20"/>
        </w:rPr>
        <w:t>bsite and generate application F</w:t>
      </w:r>
      <w:r w:rsidRPr="008F2A67">
        <w:rPr>
          <w:sz w:val="20"/>
          <w:szCs w:val="20"/>
        </w:rPr>
        <w:t>orm for the candidates on the website</w:t>
      </w:r>
      <w:r>
        <w:rPr>
          <w:sz w:val="20"/>
          <w:szCs w:val="20"/>
        </w:rPr>
        <w:t>;</w:t>
      </w:r>
    </w:p>
    <w:p w:rsidR="009C0509" w:rsidRDefault="009C0509" w:rsidP="009C0509">
      <w:pPr>
        <w:numPr>
          <w:ilvl w:val="0"/>
          <w:numId w:val="1"/>
        </w:numPr>
        <w:tabs>
          <w:tab w:val="clear" w:pos="1080"/>
          <w:tab w:val="num" w:pos="-8280"/>
        </w:tabs>
        <w:ind w:left="720" w:right="540"/>
        <w:jc w:val="both"/>
        <w:rPr>
          <w:sz w:val="20"/>
        </w:rPr>
      </w:pPr>
      <w:r>
        <w:rPr>
          <w:sz w:val="20"/>
        </w:rPr>
        <w:t>Registrar, Academic, Govt. Medical College, Sgr;</w:t>
      </w:r>
    </w:p>
    <w:p w:rsidR="009C0509" w:rsidRPr="007E68E9" w:rsidRDefault="009C0509" w:rsidP="009C0509">
      <w:pPr>
        <w:numPr>
          <w:ilvl w:val="0"/>
          <w:numId w:val="1"/>
        </w:numPr>
        <w:tabs>
          <w:tab w:val="clear" w:pos="1080"/>
          <w:tab w:val="num" w:pos="-8280"/>
        </w:tabs>
        <w:ind w:left="720" w:right="540"/>
        <w:jc w:val="both"/>
        <w:rPr>
          <w:sz w:val="20"/>
        </w:rPr>
      </w:pPr>
      <w:r>
        <w:rPr>
          <w:sz w:val="20"/>
        </w:rPr>
        <w:t xml:space="preserve">Special Secretary to </w:t>
      </w:r>
      <w:r w:rsidRPr="007E68E9">
        <w:rPr>
          <w:sz w:val="20"/>
        </w:rPr>
        <w:t xml:space="preserve">Vice-Chancellor for </w:t>
      </w:r>
      <w:r>
        <w:rPr>
          <w:sz w:val="20"/>
        </w:rPr>
        <w:t>kind perusal of</w:t>
      </w:r>
      <w:r w:rsidRPr="007E68E9">
        <w:rPr>
          <w:sz w:val="20"/>
        </w:rPr>
        <w:t xml:space="preserve"> the Vice-Chancellor;</w:t>
      </w:r>
    </w:p>
    <w:p w:rsidR="009C0509" w:rsidRPr="007E68E9" w:rsidRDefault="009C0509" w:rsidP="009C0509">
      <w:pPr>
        <w:numPr>
          <w:ilvl w:val="0"/>
          <w:numId w:val="1"/>
        </w:numPr>
        <w:tabs>
          <w:tab w:val="clear" w:pos="1080"/>
          <w:tab w:val="num" w:pos="-8280"/>
        </w:tabs>
        <w:ind w:left="720" w:right="540"/>
        <w:jc w:val="both"/>
        <w:rPr>
          <w:sz w:val="20"/>
        </w:rPr>
      </w:pPr>
      <w:r w:rsidRPr="007E68E9">
        <w:rPr>
          <w:sz w:val="20"/>
        </w:rPr>
        <w:t xml:space="preserve">P. </w:t>
      </w:r>
      <w:r>
        <w:rPr>
          <w:sz w:val="20"/>
        </w:rPr>
        <w:t>A</w:t>
      </w:r>
      <w:r w:rsidRPr="007E68E9">
        <w:rPr>
          <w:sz w:val="20"/>
        </w:rPr>
        <w:t>. to Registrar for information to the Registrar, University of Kashmir, Sgr;</w:t>
      </w:r>
    </w:p>
    <w:p w:rsidR="009C0509" w:rsidRPr="007E68E9" w:rsidRDefault="009C0509" w:rsidP="009C0509">
      <w:pPr>
        <w:numPr>
          <w:ilvl w:val="0"/>
          <w:numId w:val="1"/>
        </w:numPr>
        <w:tabs>
          <w:tab w:val="clear" w:pos="1080"/>
          <w:tab w:val="num" w:pos="-8280"/>
          <w:tab w:val="left" w:pos="0"/>
        </w:tabs>
        <w:ind w:left="720"/>
        <w:jc w:val="both"/>
        <w:rPr>
          <w:sz w:val="20"/>
        </w:rPr>
      </w:pPr>
      <w:r w:rsidRPr="007E68E9">
        <w:rPr>
          <w:sz w:val="20"/>
        </w:rPr>
        <w:t>File.</w:t>
      </w:r>
    </w:p>
    <w:p w:rsidR="009C0509" w:rsidRDefault="009C0509" w:rsidP="009C0509">
      <w:pPr>
        <w:spacing w:after="200" w:line="276" w:lineRule="auto"/>
        <w:rPr>
          <w:sz w:val="22"/>
        </w:rPr>
      </w:pPr>
    </w:p>
    <w:p w:rsidR="009C0509" w:rsidRPr="00B027D7" w:rsidRDefault="009C0509" w:rsidP="009C0509">
      <w:pPr>
        <w:ind w:right="-446"/>
        <w:rPr>
          <w:sz w:val="2"/>
        </w:rPr>
      </w:pPr>
    </w:p>
    <w:p w:rsidR="000B1A26" w:rsidRDefault="000B1A26">
      <w:pPr>
        <w:spacing w:after="200" w:line="276" w:lineRule="auto"/>
      </w:pPr>
      <w:r>
        <w:br w:type="page"/>
      </w:r>
    </w:p>
    <w:p w:rsidR="001F7D74" w:rsidRDefault="001F7D74"/>
    <w:sectPr w:rsidR="001F7D74" w:rsidSect="003B7822">
      <w:pgSz w:w="12240" w:h="15840"/>
      <w:pgMar w:top="426" w:right="189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689"/>
    <w:multiLevelType w:val="hybridMultilevel"/>
    <w:tmpl w:val="1104453A"/>
    <w:lvl w:ilvl="0" w:tplc="4DA4EB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BA688B"/>
    <w:multiLevelType w:val="hybridMultilevel"/>
    <w:tmpl w:val="B804FD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4137"/>
    <w:multiLevelType w:val="hybridMultilevel"/>
    <w:tmpl w:val="4CBAE21E"/>
    <w:lvl w:ilvl="0" w:tplc="4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A075F74"/>
    <w:multiLevelType w:val="hybridMultilevel"/>
    <w:tmpl w:val="AF5026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BF4201"/>
    <w:multiLevelType w:val="hybridMultilevel"/>
    <w:tmpl w:val="AA144B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9C0509"/>
    <w:rsid w:val="000B1A26"/>
    <w:rsid w:val="001F7D74"/>
    <w:rsid w:val="002B0220"/>
    <w:rsid w:val="002C2D13"/>
    <w:rsid w:val="002C4020"/>
    <w:rsid w:val="002C74FF"/>
    <w:rsid w:val="002F07BA"/>
    <w:rsid w:val="004240EC"/>
    <w:rsid w:val="00474E5D"/>
    <w:rsid w:val="006261DC"/>
    <w:rsid w:val="00652AA0"/>
    <w:rsid w:val="0066031E"/>
    <w:rsid w:val="009C0509"/>
    <w:rsid w:val="00A03CEB"/>
    <w:rsid w:val="00A6433B"/>
    <w:rsid w:val="00AD1340"/>
    <w:rsid w:val="00B976A4"/>
    <w:rsid w:val="00BF4A86"/>
    <w:rsid w:val="00BF6525"/>
    <w:rsid w:val="00D20639"/>
    <w:rsid w:val="00D32BD0"/>
    <w:rsid w:val="00D33973"/>
    <w:rsid w:val="00D40B92"/>
    <w:rsid w:val="00D87D58"/>
    <w:rsid w:val="00D9659F"/>
    <w:rsid w:val="00DB77E5"/>
    <w:rsid w:val="00DD3E4C"/>
    <w:rsid w:val="00E25724"/>
    <w:rsid w:val="00E85866"/>
    <w:rsid w:val="00F7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509"/>
    <w:pPr>
      <w:keepNext/>
      <w:tabs>
        <w:tab w:val="left" w:pos="1440"/>
      </w:tabs>
      <w:ind w:left="5040" w:hanging="5040"/>
      <w:jc w:val="center"/>
      <w:outlineLvl w:val="0"/>
    </w:pPr>
    <w:rPr>
      <w:rFonts w:ascii="Monotype Corsiva" w:hAnsi="Monotype Corsiva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509"/>
    <w:rPr>
      <w:rFonts w:ascii="Monotype Corsiva" w:eastAsia="Times New Roman" w:hAnsi="Monotype Corsiva" w:cs="Times New Roman"/>
      <w:b/>
      <w:i/>
      <w:sz w:val="30"/>
      <w:szCs w:val="24"/>
    </w:rPr>
  </w:style>
  <w:style w:type="character" w:styleId="Hyperlink">
    <w:name w:val="Hyperlink"/>
    <w:basedOn w:val="DefaultParagraphFont"/>
    <w:rsid w:val="009C050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C050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C05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509"/>
    <w:pPr>
      <w:ind w:left="720"/>
      <w:contextualSpacing/>
    </w:pPr>
  </w:style>
  <w:style w:type="paragraph" w:customStyle="1" w:styleId="Default">
    <w:name w:val="Default"/>
    <w:uiPriority w:val="99"/>
    <w:rsid w:val="009C0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hmiruniversity.net/admission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3121</Characters>
  <Application>Microsoft Office Word</Application>
  <DocSecurity>0</DocSecurity>
  <Lines>26</Lines>
  <Paragraphs>7</Paragraphs>
  <ScaleCrop>false</ScaleCrop>
  <Company>HP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ahrar</dc:creator>
  <cp:lastModifiedBy>ahrar</cp:lastModifiedBy>
  <cp:revision>12</cp:revision>
  <cp:lastPrinted>2020-10-06T07:57:00Z</cp:lastPrinted>
  <dcterms:created xsi:type="dcterms:W3CDTF">2020-10-06T07:47:00Z</dcterms:created>
  <dcterms:modified xsi:type="dcterms:W3CDTF">2020-10-07T08:13:00Z</dcterms:modified>
</cp:coreProperties>
</file>